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3612"/>
          <w:tab w:val="center" w:pos="4213"/>
        </w:tabs>
        <w:wordWrap w:val="0"/>
        <w:spacing w:before="0" w:beforeAutospacing="0" w:after="0" w:afterAutospacing="0" w:line="23" w:lineRule="atLeast"/>
        <w:ind w:left="0" w:right="0"/>
        <w:jc w:val="left"/>
        <w:rPr>
          <w:rFonts w:hint="default" w:ascii="微软雅黑" w:hAnsi="微软雅黑" w:eastAsia="微软雅黑" w:cs="微软雅黑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3" w:lineRule="atLeast"/>
        <w:ind w:left="0" w:right="0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z w:val="36"/>
          <w:szCs w:val="36"/>
        </w:rPr>
        <w:t>关于安全员证书申领方式变更的通知</w:t>
      </w:r>
    </w:p>
    <w:p>
      <w:pPr>
        <w:keepNext w:val="0"/>
        <w:keepLines w:val="0"/>
        <w:widowControl/>
        <w:suppressLineNumbers w:val="0"/>
        <w:pBdr>
          <w:top w:val="single" w:color="DCDCDC" w:sz="6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  <w:rPr>
          <w:rFonts w:hint="eastAsia" w:ascii="宋体" w:hAnsi="宋体" w:eastAsia="宋体" w:cs="宋体"/>
          <w:color w:val="666666"/>
          <w:sz w:val="32"/>
          <w:szCs w:val="32"/>
        </w:rPr>
      </w:pPr>
      <w:r>
        <w:rPr>
          <w:rFonts w:hint="eastAsia" w:ascii="宋体" w:hAnsi="宋体" w:eastAsia="宋体" w:cs="宋体"/>
          <w:color w:val="666666"/>
          <w:kern w:val="0"/>
          <w:sz w:val="32"/>
          <w:szCs w:val="32"/>
          <w:lang w:val="en-US" w:eastAsia="zh-CN" w:bidi="ar"/>
        </w:rPr>
        <w:t>发布时间：2020-11-10 17:02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自治区各通信工程施工企业及相关单位: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6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原通信行业规划建设管理信息系统（以下简称系统）于2020年10月21日正式上线完成升级改造，新版地址为：</w: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instrText xml:space="preserve"> HYPERLINK "http://txjs.miit.gov.cn/" \t "https://nmca.miit.gov.cn/zwgk/tzgg/art/2020/_blank" </w:instrTex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32"/>
          <w:szCs w:val="32"/>
          <w:u w:val="none"/>
        </w:rPr>
        <w:t>http://txjs.miit.gov.cn</w: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6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即日起，所有安全员证书（新证、继续教育）全部改为发放电子版证书，证书有效性以工信部查询为准，查询网址：</w: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instrText xml:space="preserve"> HYPERLINK "https://ythzxfw.miit.gov.cn/index" \t "https://nmca.miit.gov.cn/zwgk/tzgg/art/2020/_blank" </w:instrTex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32"/>
          <w:szCs w:val="32"/>
          <w:u w:val="none"/>
        </w:rPr>
        <w:t>https://ythzxfw.miit.gov.cn/index</w: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sz w:val="32"/>
          <w:szCs w:val="32"/>
        </w:rPr>
        <w:t> ，依次点击：查询服务—专项查询—安全员证书查询。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6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以往取得的纸质版证书继续有效，企业如有需求，也可申请批量转为电子版证书。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6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同时，安全员证书申领、证书信息变更及审核方式作如下调整：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6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一、原系统（</w: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instrText xml:space="preserve"> HYPERLINK "http://txjsgl.miit.gov.cn/scp" \t "https://nmca.miit.gov.cn/zwgk/tzgg/art/2020/_self" </w:instrTex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32"/>
          <w:szCs w:val="32"/>
          <w:u w:val="none"/>
        </w:rPr>
        <w:t>http://txjsgl.miit.gov.cn/scp</w: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sz w:val="32"/>
          <w:szCs w:val="32"/>
        </w:rPr>
        <w:t>）中已注册过的企业用户，应先在新系统（</w: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begin"/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instrText xml:space="preserve"> HYPERLINK "http://txjs.miit.gov.cn/" \t "https://nmca.miit.gov.cn/zwgk/tzgg/art/2020/_blank" </w:instrTex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32"/>
          <w:szCs w:val="32"/>
          <w:u w:val="none"/>
        </w:rPr>
        <w:t>http://txjs.miit.gov.cn</w:t>
      </w:r>
      <w:r>
        <w:rPr>
          <w:rFonts w:hint="eastAsia" w:ascii="宋体" w:hAnsi="宋体" w:eastAsia="宋体" w:cs="宋体"/>
          <w:color w:val="333333"/>
          <w:sz w:val="32"/>
          <w:szCs w:val="32"/>
          <w:u w:val="none"/>
        </w:rPr>
        <w:fldChar w:fldCharType="end"/>
      </w:r>
      <w:r>
        <w:rPr>
          <w:rFonts w:hint="eastAsia" w:ascii="宋体" w:hAnsi="宋体" w:eastAsia="宋体" w:cs="宋体"/>
          <w:sz w:val="32"/>
          <w:szCs w:val="32"/>
        </w:rPr>
        <w:t>）中使用原账号登录，并完成“绑定手机号”操作，绑定时需要填写原系统用户名、密码。绑定成功后可以继续使用原系统账号、密码登陆新系统。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6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二、未在原系统注册的企业用户，在新系统直接申请注册（为避免原有资料丢失，请务必核实企业在旧系统没有注册过，再注册新用户）。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6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三、企业在新系统注册并登录后，在安全员模块按照提示填写相关资料，进行证书领取、补办及相关信息的变更申请。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 w:firstLine="6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新系统使用及相关问题咨询：0471-6684193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right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righ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内蒙古自治区通信管理局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righ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2020年11月10日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" w:lineRule="atLeast"/>
        <w:ind w:left="0" w:right="0"/>
        <w:jc w:val="both"/>
        <w:rPr>
          <w:rFonts w:ascii="宋体" w:hAnsi="宋体" w:eastAsia="宋体" w:cs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876A83"/>
    <w:rsid w:val="544B6C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cp:lastPrinted>2021-04-23T03:42:52Z</cp:lastPrinted>
  <dcterms:modified xsi:type="dcterms:W3CDTF">2021-04-23T04:01:18Z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5E8587BAD08F4EF7983BB23D300CA7D1</vt:lpwstr>
  </property>
</Properties>
</file>